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25DC" w:rsidRPr="007764AE" w:rsidRDefault="007764AE">
      <w:pPr>
        <w:rPr>
          <w:b/>
        </w:rPr>
      </w:pPr>
      <w:r>
        <w:t xml:space="preserve">                                                      </w:t>
      </w:r>
      <w:r w:rsidRPr="007764AE">
        <w:rPr>
          <w:b/>
        </w:rPr>
        <w:t xml:space="preserve"> </w:t>
      </w:r>
      <w:proofErr w:type="spellStart"/>
      <w:r w:rsidR="004258EA">
        <w:rPr>
          <w:b/>
        </w:rPr>
        <w:t>Sranbs</w:t>
      </w:r>
      <w:proofErr w:type="spellEnd"/>
      <w:r w:rsidR="004258EA">
        <w:rPr>
          <w:b/>
        </w:rPr>
        <w:t>/</w:t>
      </w:r>
      <w:proofErr w:type="spellStart"/>
      <w:r w:rsidRPr="007764AE">
        <w:rPr>
          <w:b/>
        </w:rPr>
        <w:t>gNodeb</w:t>
      </w:r>
      <w:proofErr w:type="spellEnd"/>
      <w:r w:rsidRPr="007764AE">
        <w:rPr>
          <w:b/>
        </w:rPr>
        <w:t xml:space="preserve"> Interface and RB report</w:t>
      </w:r>
      <w:r w:rsidR="004258EA">
        <w:rPr>
          <w:b/>
        </w:rPr>
        <w:t xml:space="preserve"> for IPv6</w:t>
      </w:r>
    </w:p>
    <w:p w:rsidR="00C025DC" w:rsidRDefault="00C025DC" w:rsidP="00C025DC"/>
    <w:p w:rsidR="0068388E" w:rsidRDefault="0068388E" w:rsidP="004258EA"/>
    <w:p w:rsidR="0068388E" w:rsidRPr="0068388E" w:rsidRDefault="0068388E" w:rsidP="004258EA">
      <w:pPr>
        <w:rPr>
          <w:b/>
          <w:u w:val="single"/>
        </w:rPr>
      </w:pPr>
      <w:r w:rsidRPr="0068388E">
        <w:rPr>
          <w:b/>
          <w:u w:val="single"/>
        </w:rPr>
        <w:t xml:space="preserve">Case-1: </w:t>
      </w:r>
    </w:p>
    <w:p w:rsidR="004258EA" w:rsidRDefault="004258EA" w:rsidP="004258EA">
      <w:r>
        <w:t xml:space="preserve">We have </w:t>
      </w:r>
      <w:proofErr w:type="spellStart"/>
      <w:r>
        <w:t>Adjnode</w:t>
      </w:r>
      <w:proofErr w:type="spellEnd"/>
      <w:r>
        <w:t xml:space="preserve"> and association values for a node where local </w:t>
      </w:r>
      <w:r>
        <w:t xml:space="preserve">IP are IPv6 and remote IPs are IPv4 </w:t>
      </w:r>
      <w:r>
        <w:t xml:space="preserve">under </w:t>
      </w:r>
      <w:proofErr w:type="spellStart"/>
      <w:r>
        <w:t>addinfo</w:t>
      </w:r>
      <w:proofErr w:type="spellEnd"/>
      <w:r>
        <w:t xml:space="preserve"> report</w:t>
      </w:r>
    </w:p>
    <w:p w:rsidR="00C025DC" w:rsidRDefault="00C025DC" w:rsidP="00C025DC">
      <w:r>
        <w:rPr>
          <w:noProof/>
        </w:rPr>
        <w:drawing>
          <wp:inline distT="0" distB="0" distL="0" distR="0" wp14:anchorId="7B898627" wp14:editId="65EC9162">
            <wp:extent cx="5943600" cy="664210"/>
            <wp:effectExtent l="0" t="0" r="0" b="254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64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5DC" w:rsidRDefault="00C025DC" w:rsidP="00C025DC"/>
    <w:p w:rsidR="00C025DC" w:rsidRDefault="00C025DC" w:rsidP="00C025DC">
      <w:r>
        <w:t>In IPDATA local IP are available in IPV6 tab, and remote IP are available in IPv4 tab</w:t>
      </w:r>
    </w:p>
    <w:p w:rsidR="00C025DC" w:rsidRDefault="00C025DC" w:rsidP="00C025DC">
      <w:r>
        <w:rPr>
          <w:noProof/>
        </w:rPr>
        <w:drawing>
          <wp:inline distT="0" distB="0" distL="0" distR="0" wp14:anchorId="3F924953" wp14:editId="6A13BE21">
            <wp:extent cx="5943600" cy="70612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06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5DC" w:rsidRDefault="00C025DC" w:rsidP="00C025DC">
      <w:r>
        <w:rPr>
          <w:noProof/>
        </w:rPr>
        <w:drawing>
          <wp:inline distT="0" distB="0" distL="0" distR="0" wp14:anchorId="1271F50C" wp14:editId="38D286E8">
            <wp:extent cx="5943600" cy="720725"/>
            <wp:effectExtent l="0" t="0" r="0" b="317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0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5DC" w:rsidRDefault="00CD71B8" w:rsidP="00C025DC">
      <w:r>
        <w:t>However,</w:t>
      </w:r>
      <w:r w:rsidR="00C025DC">
        <w:t xml:space="preserve"> interface report does not </w:t>
      </w:r>
      <w:r>
        <w:t>have interface</w:t>
      </w:r>
      <w:r w:rsidR="00C025DC">
        <w:t xml:space="preserve"> for it</w:t>
      </w:r>
    </w:p>
    <w:p w:rsidR="00C025DC" w:rsidRDefault="00C025DC" w:rsidP="00C025DC">
      <w:r>
        <w:rPr>
          <w:noProof/>
        </w:rPr>
        <w:drawing>
          <wp:inline distT="0" distB="0" distL="0" distR="0" wp14:anchorId="7F8E38EF" wp14:editId="0E2B340B">
            <wp:extent cx="5943600" cy="1250950"/>
            <wp:effectExtent l="0" t="0" r="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5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5DC" w:rsidRDefault="00C025DC" w:rsidP="00C025DC"/>
    <w:p w:rsidR="00C025DC" w:rsidRDefault="00C025DC" w:rsidP="00C025DC"/>
    <w:p w:rsidR="0068388E" w:rsidRPr="0068388E" w:rsidRDefault="0068388E" w:rsidP="0068388E">
      <w:pPr>
        <w:rPr>
          <w:b/>
          <w:u w:val="single"/>
        </w:rPr>
      </w:pPr>
      <w:r>
        <w:rPr>
          <w:b/>
          <w:u w:val="single"/>
        </w:rPr>
        <w:t>Case-2</w:t>
      </w:r>
      <w:r w:rsidRPr="0068388E">
        <w:rPr>
          <w:b/>
          <w:u w:val="single"/>
        </w:rPr>
        <w:t xml:space="preserve">: </w:t>
      </w:r>
    </w:p>
    <w:p w:rsidR="0096523C" w:rsidRDefault="00C025DC" w:rsidP="0096523C">
      <w:r>
        <w:t>W</w:t>
      </w:r>
      <w:r w:rsidR="002D41B9">
        <w:t xml:space="preserve">e have </w:t>
      </w:r>
      <w:proofErr w:type="spellStart"/>
      <w:r w:rsidR="002D41B9">
        <w:t>Adjnode</w:t>
      </w:r>
      <w:proofErr w:type="spellEnd"/>
      <w:r>
        <w:t xml:space="preserve"> and association values for a node where bot</w:t>
      </w:r>
      <w:r w:rsidR="0096523C">
        <w:t xml:space="preserve">h local and remote IPs are IPv6 </w:t>
      </w:r>
      <w:r w:rsidR="0096523C">
        <w:t xml:space="preserve">under </w:t>
      </w:r>
      <w:proofErr w:type="spellStart"/>
      <w:r w:rsidR="0096523C">
        <w:t>addinfo</w:t>
      </w:r>
      <w:proofErr w:type="spellEnd"/>
      <w:r w:rsidR="0096523C">
        <w:t xml:space="preserve"> report</w:t>
      </w:r>
    </w:p>
    <w:p w:rsidR="00D01EC3" w:rsidRDefault="00D01EC3">
      <w:r>
        <w:rPr>
          <w:noProof/>
        </w:rPr>
        <w:lastRenderedPageBreak/>
        <w:drawing>
          <wp:inline distT="0" distB="0" distL="0" distR="0" wp14:anchorId="0A133B9B" wp14:editId="2C4033F9">
            <wp:extent cx="5943600" cy="66167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61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1EC3" w:rsidRDefault="00D01EC3"/>
    <w:p w:rsidR="00C025DC" w:rsidRDefault="00C025DC">
      <w:r>
        <w:t>In IPDATA local IP are available in IPV6 tab</w:t>
      </w:r>
    </w:p>
    <w:p w:rsidR="00D01EC3" w:rsidRDefault="00D01EC3">
      <w:r>
        <w:rPr>
          <w:noProof/>
        </w:rPr>
        <w:drawing>
          <wp:inline distT="0" distB="0" distL="0" distR="0" wp14:anchorId="1BB74843" wp14:editId="3BAF3FE9">
            <wp:extent cx="5943600" cy="780415"/>
            <wp:effectExtent l="0" t="0" r="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8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1EC3" w:rsidRDefault="00D01EC3"/>
    <w:p w:rsidR="00C025DC" w:rsidRDefault="00C025DC">
      <w:r>
        <w:t xml:space="preserve">Interface are not available in </w:t>
      </w:r>
      <w:proofErr w:type="spellStart"/>
      <w:r>
        <w:t>sranbs</w:t>
      </w:r>
      <w:proofErr w:type="spellEnd"/>
      <w:r>
        <w:t xml:space="preserve"> report</w:t>
      </w:r>
    </w:p>
    <w:p w:rsidR="00C025DC" w:rsidRDefault="00C025DC">
      <w:r>
        <w:rPr>
          <w:noProof/>
        </w:rPr>
        <w:drawing>
          <wp:inline distT="0" distB="0" distL="0" distR="0" wp14:anchorId="3DF5FA53" wp14:editId="20911327">
            <wp:extent cx="5943600" cy="1250950"/>
            <wp:effectExtent l="0" t="0" r="0" b="635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5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006C" w:rsidRDefault="00E6006C"/>
    <w:p w:rsidR="00E6006C" w:rsidRPr="0068388E" w:rsidRDefault="0068388E">
      <w:pPr>
        <w:rPr>
          <w:b/>
          <w:u w:val="single"/>
        </w:rPr>
      </w:pPr>
      <w:r>
        <w:rPr>
          <w:b/>
          <w:u w:val="single"/>
        </w:rPr>
        <w:t xml:space="preserve">Case-3: </w:t>
      </w:r>
    </w:p>
    <w:p w:rsidR="004258EA" w:rsidRDefault="004258EA" w:rsidP="004258EA">
      <w:r>
        <w:t xml:space="preserve">We have </w:t>
      </w:r>
      <w:proofErr w:type="spellStart"/>
      <w:r>
        <w:t>Adjnode</w:t>
      </w:r>
      <w:proofErr w:type="spellEnd"/>
      <w:r>
        <w:t xml:space="preserve"> and association values for a node where local </w:t>
      </w:r>
      <w:r>
        <w:t>IP are IPv4 and remote IPs are IPv6</w:t>
      </w:r>
      <w:r>
        <w:t xml:space="preserve"> under </w:t>
      </w:r>
      <w:proofErr w:type="spellStart"/>
      <w:r>
        <w:t>addinfo</w:t>
      </w:r>
      <w:proofErr w:type="spellEnd"/>
      <w:r>
        <w:t xml:space="preserve"> report</w:t>
      </w:r>
    </w:p>
    <w:p w:rsidR="004258EA" w:rsidRDefault="004258EA"/>
    <w:p w:rsidR="004258EA" w:rsidRDefault="004258EA"/>
    <w:p w:rsidR="004258EA" w:rsidRDefault="004258EA">
      <w:r>
        <w:rPr>
          <w:noProof/>
        </w:rPr>
        <w:drawing>
          <wp:inline distT="0" distB="0" distL="0" distR="0" wp14:anchorId="4ED9BA84" wp14:editId="19D1F147">
            <wp:extent cx="5943600" cy="752475"/>
            <wp:effectExtent l="0" t="0" r="0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4B46" w:rsidRDefault="00FE4B46" w:rsidP="00FE4B46">
      <w:r>
        <w:t>In IPDAT</w:t>
      </w:r>
      <w:r>
        <w:t>A local IP are available in IPV4</w:t>
      </w:r>
      <w:r>
        <w:t xml:space="preserve"> tab</w:t>
      </w:r>
    </w:p>
    <w:p w:rsidR="004258EA" w:rsidRDefault="004258EA"/>
    <w:p w:rsidR="004258EA" w:rsidRDefault="004258EA">
      <w:r>
        <w:rPr>
          <w:noProof/>
        </w:rPr>
        <w:drawing>
          <wp:inline distT="0" distB="0" distL="0" distR="0" wp14:anchorId="3A7B2522" wp14:editId="56B7B874">
            <wp:extent cx="5943600" cy="78930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89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8EA" w:rsidRDefault="00FE4B46">
      <w:r>
        <w:lastRenderedPageBreak/>
        <w:t xml:space="preserve">In IPDATA </w:t>
      </w:r>
      <w:r>
        <w:t>Remote</w:t>
      </w:r>
      <w:r>
        <w:t xml:space="preserve"> IP are </w:t>
      </w:r>
      <w:r>
        <w:t xml:space="preserve">not </w:t>
      </w:r>
      <w:r>
        <w:t>available in IPV6 tab</w:t>
      </w:r>
    </w:p>
    <w:p w:rsidR="004258EA" w:rsidRDefault="004258EA">
      <w:r>
        <w:rPr>
          <w:noProof/>
        </w:rPr>
        <w:drawing>
          <wp:inline distT="0" distB="0" distL="0" distR="0" wp14:anchorId="5110BE11" wp14:editId="44A840E7">
            <wp:extent cx="5943600" cy="73152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8EA" w:rsidRDefault="004258EA"/>
    <w:p w:rsidR="00FE4B46" w:rsidRDefault="00FE4B46" w:rsidP="00FE4B46">
      <w:r>
        <w:t xml:space="preserve">Interface are not available in </w:t>
      </w:r>
      <w:proofErr w:type="spellStart"/>
      <w:r>
        <w:t>sranbs</w:t>
      </w:r>
      <w:proofErr w:type="spellEnd"/>
      <w:r>
        <w:t xml:space="preserve"> report</w:t>
      </w:r>
    </w:p>
    <w:p w:rsidR="00FE4B46" w:rsidRDefault="00FE4B46"/>
    <w:p w:rsidR="004258EA" w:rsidRDefault="004258EA">
      <w:r>
        <w:rPr>
          <w:noProof/>
        </w:rPr>
        <w:drawing>
          <wp:inline distT="0" distB="0" distL="0" distR="0" wp14:anchorId="10CA2B50" wp14:editId="784BD6EF">
            <wp:extent cx="5943600" cy="2544445"/>
            <wp:effectExtent l="0" t="0" r="0" b="825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4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8EA" w:rsidRDefault="004258EA"/>
    <w:p w:rsidR="00FE4B46" w:rsidRDefault="00FE4B46"/>
    <w:p w:rsidR="00FE4B46" w:rsidRDefault="00FE4B46" w:rsidP="00FE4B46">
      <w:r w:rsidRPr="00FE4B46">
        <w:rPr>
          <w:b/>
          <w:u w:val="single"/>
        </w:rPr>
        <w:t>Case 4:</w:t>
      </w:r>
      <w:r>
        <w:t xml:space="preserve"> </w:t>
      </w:r>
    </w:p>
    <w:p w:rsidR="00FE4B46" w:rsidRDefault="00FE4B46" w:rsidP="00FE4B46">
      <w:r>
        <w:t xml:space="preserve">For </w:t>
      </w:r>
      <w:proofErr w:type="spellStart"/>
      <w:r>
        <w:t>gNodeb</w:t>
      </w:r>
      <w:proofErr w:type="spellEnd"/>
      <w:r>
        <w:t xml:space="preserve"> type, we</w:t>
      </w:r>
      <w:r>
        <w:t xml:space="preserve"> have </w:t>
      </w:r>
      <w:proofErr w:type="spellStart"/>
      <w:r>
        <w:t>Adjnode</w:t>
      </w:r>
      <w:proofErr w:type="spellEnd"/>
      <w:r>
        <w:t xml:space="preserve"> and association values for a node where local </w:t>
      </w:r>
      <w:r>
        <w:t>IP are IPv6</w:t>
      </w:r>
      <w:r>
        <w:t xml:space="preserve"> and remote IPs are IPv6 under </w:t>
      </w:r>
      <w:proofErr w:type="spellStart"/>
      <w:r>
        <w:t>addinfo</w:t>
      </w:r>
      <w:proofErr w:type="spellEnd"/>
      <w:r>
        <w:t xml:space="preserve"> report</w:t>
      </w:r>
    </w:p>
    <w:p w:rsidR="00FE4B46" w:rsidRDefault="00FE4B46"/>
    <w:p w:rsidR="00FE4B46" w:rsidRDefault="00FE4B46">
      <w:r>
        <w:rPr>
          <w:noProof/>
        </w:rPr>
        <w:drawing>
          <wp:inline distT="0" distB="0" distL="0" distR="0" wp14:anchorId="388316A1" wp14:editId="4618D807">
            <wp:extent cx="5943600" cy="735965"/>
            <wp:effectExtent l="0" t="0" r="0" b="698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3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4B46" w:rsidRDefault="00FE4B46"/>
    <w:p w:rsidR="00031A0B" w:rsidRDefault="00031A0B" w:rsidP="00031A0B">
      <w:r>
        <w:t>In IPDAT</w:t>
      </w:r>
      <w:r>
        <w:t>A local IP are available in IPV6</w:t>
      </w:r>
      <w:r>
        <w:t xml:space="preserve"> tab</w:t>
      </w:r>
    </w:p>
    <w:p w:rsidR="00FE4B46" w:rsidRDefault="00FE4B46"/>
    <w:p w:rsidR="00FE4B46" w:rsidRDefault="00FE4B46">
      <w:r>
        <w:rPr>
          <w:noProof/>
        </w:rPr>
        <w:lastRenderedPageBreak/>
        <w:drawing>
          <wp:inline distT="0" distB="0" distL="0" distR="0" wp14:anchorId="5F0918E1" wp14:editId="3795275D">
            <wp:extent cx="5943600" cy="869950"/>
            <wp:effectExtent l="0" t="0" r="0" b="635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6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1A0B" w:rsidRDefault="00031A0B" w:rsidP="00031A0B">
      <w:bookmarkStart w:id="0" w:name="_GoBack"/>
      <w:bookmarkEnd w:id="0"/>
      <w:r>
        <w:t xml:space="preserve">In IPDATA </w:t>
      </w:r>
      <w:r>
        <w:t>Remote</w:t>
      </w:r>
      <w:r>
        <w:t xml:space="preserve"> IP are available in IPV6 tab</w:t>
      </w:r>
    </w:p>
    <w:p w:rsidR="00031A0B" w:rsidRDefault="00031A0B"/>
    <w:p w:rsidR="00FE4B46" w:rsidRDefault="00FE4B46">
      <w:r>
        <w:rPr>
          <w:noProof/>
        </w:rPr>
        <w:drawing>
          <wp:inline distT="0" distB="0" distL="0" distR="0" wp14:anchorId="2356B9C5" wp14:editId="69B22C10">
            <wp:extent cx="5943600" cy="1974215"/>
            <wp:effectExtent l="0" t="0" r="0" b="698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7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4B46" w:rsidRDefault="00FE4B46"/>
    <w:p w:rsidR="00FE4B46" w:rsidRDefault="00FE4B46" w:rsidP="00FE4B46">
      <w:r>
        <w:t xml:space="preserve">Interface are not available in </w:t>
      </w:r>
      <w:proofErr w:type="spellStart"/>
      <w:r>
        <w:t>sranbs</w:t>
      </w:r>
      <w:proofErr w:type="spellEnd"/>
      <w:r>
        <w:t xml:space="preserve"> report</w:t>
      </w:r>
    </w:p>
    <w:p w:rsidR="00FE4B46" w:rsidRDefault="00FE4B46"/>
    <w:p w:rsidR="00031A0B" w:rsidRDefault="00031A0B">
      <w:r>
        <w:rPr>
          <w:noProof/>
        </w:rPr>
        <w:drawing>
          <wp:inline distT="0" distB="0" distL="0" distR="0" wp14:anchorId="2CF10A82" wp14:editId="28B7B928">
            <wp:extent cx="4956202" cy="1828394"/>
            <wp:effectExtent l="0" t="0" r="0" b="63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981244" cy="1837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1A0B" w:rsidRDefault="00031A0B"/>
    <w:p w:rsidR="00031A0B" w:rsidRDefault="00031A0B"/>
    <w:sectPr w:rsidR="00031A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EC3"/>
    <w:rsid w:val="00031A0B"/>
    <w:rsid w:val="000B0AA2"/>
    <w:rsid w:val="002D41B9"/>
    <w:rsid w:val="00353066"/>
    <w:rsid w:val="004258EA"/>
    <w:rsid w:val="0068388E"/>
    <w:rsid w:val="007764AE"/>
    <w:rsid w:val="007B6489"/>
    <w:rsid w:val="0096523C"/>
    <w:rsid w:val="00BB43FF"/>
    <w:rsid w:val="00C025DC"/>
    <w:rsid w:val="00CD71B8"/>
    <w:rsid w:val="00D01EC3"/>
    <w:rsid w:val="00D35E05"/>
    <w:rsid w:val="00E6006C"/>
    <w:rsid w:val="00FA21DF"/>
    <w:rsid w:val="00FE4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21C4C"/>
  <w15:chartTrackingRefBased/>
  <w15:docId w15:val="{7AF7C110-681D-4176-A90B-B40C642CA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4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Bharti Airtel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Pradeep Kumar</dc:creator>
  <cp:keywords/>
  <dc:description/>
  <cp:lastModifiedBy>Pradeep Kumar</cp:lastModifiedBy>
  <cp:revision>16</cp:revision>
  <dcterms:created xsi:type="dcterms:W3CDTF">2024-05-23T07:36:00Z</dcterms:created>
  <dcterms:modified xsi:type="dcterms:W3CDTF">2024-05-23T14:01:00Z</dcterms:modified>
</cp:coreProperties>
</file>